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AB3FB" w14:textId="77777777" w:rsidR="003B4367" w:rsidRPr="00614F6B" w:rsidRDefault="003B4367" w:rsidP="00611477">
      <w:pPr>
        <w:spacing w:before="4"/>
        <w:rPr>
          <w:rFonts w:eastAsia="Source Sans Pro" w:cstheme="minorHAnsi"/>
          <w:b/>
          <w:color w:val="001F5B" w:themeColor="text2"/>
          <w:sz w:val="21"/>
          <w:szCs w:val="21"/>
        </w:rPr>
      </w:pPr>
    </w:p>
    <w:p w14:paraId="58D4672A" w14:textId="77777777" w:rsidR="009C26F3" w:rsidRDefault="009C26F3" w:rsidP="00611477">
      <w:pPr>
        <w:spacing w:before="4"/>
        <w:rPr>
          <w:rFonts w:eastAsia="Source Sans Pro" w:cstheme="minorHAnsi"/>
          <w:b/>
          <w:color w:val="001F5B" w:themeColor="text2"/>
          <w:sz w:val="21"/>
          <w:szCs w:val="21"/>
        </w:rPr>
      </w:pPr>
    </w:p>
    <w:p w14:paraId="67869A36" w14:textId="77777777" w:rsidR="00611477" w:rsidRPr="00284AA9" w:rsidRDefault="00611477" w:rsidP="00611477">
      <w:pPr>
        <w:spacing w:before="4"/>
        <w:rPr>
          <w:rFonts w:eastAsia="Source Sans Pro" w:cstheme="minorHAnsi"/>
          <w:color w:val="004E7D"/>
          <w:sz w:val="21"/>
          <w:szCs w:val="21"/>
        </w:rPr>
      </w:pPr>
      <w:r w:rsidRPr="00284AA9">
        <w:rPr>
          <w:rFonts w:eastAsia="Source Sans Pro" w:cstheme="minorHAnsi"/>
          <w:b/>
          <w:color w:val="004E7D"/>
          <w:sz w:val="21"/>
          <w:szCs w:val="21"/>
        </w:rPr>
        <w:t>Completing the Letter of Authority</w:t>
      </w:r>
    </w:p>
    <w:p w14:paraId="31D6EF4C" w14:textId="4AA66677" w:rsidR="00611477" w:rsidRPr="00614F6B" w:rsidRDefault="00611477" w:rsidP="00611477">
      <w:pPr>
        <w:spacing w:before="5" w:line="260" w:lineRule="exact"/>
        <w:ind w:right="92"/>
        <w:rPr>
          <w:rFonts w:eastAsia="Source Sans Pro" w:cstheme="minorHAnsi"/>
          <w:sz w:val="21"/>
          <w:szCs w:val="21"/>
        </w:rPr>
      </w:pPr>
      <w:r w:rsidRPr="00614F6B">
        <w:rPr>
          <w:rFonts w:eastAsia="Source Sans Pro" w:cstheme="minorHAnsi"/>
          <w:sz w:val="21"/>
          <w:szCs w:val="21"/>
        </w:rPr>
        <w:t>Please print page two on your company’s letter headed paper. Alternately if you don’t have company stationary, please type you company’s name and address at the top of the form. Please note our energy suppliers will only accept the document from us if your company’s name and address are at the</w:t>
      </w:r>
      <w:r w:rsidR="0012462B">
        <w:rPr>
          <w:rFonts w:eastAsia="Source Sans Pro" w:cstheme="minorHAnsi"/>
          <w:sz w:val="21"/>
          <w:szCs w:val="21"/>
        </w:rPr>
        <w:t xml:space="preserve"> top of the letter of authority.</w:t>
      </w:r>
    </w:p>
    <w:p w14:paraId="1DA6FCBF" w14:textId="77777777" w:rsidR="00611477" w:rsidRPr="00284AA9" w:rsidRDefault="00611477" w:rsidP="00611477">
      <w:pPr>
        <w:rPr>
          <w:rFonts w:eastAsia="Source Sans Pro" w:cstheme="minorHAnsi"/>
          <w:color w:val="004E7D"/>
          <w:sz w:val="21"/>
          <w:szCs w:val="21"/>
        </w:rPr>
      </w:pPr>
      <w:r w:rsidRPr="00284AA9">
        <w:rPr>
          <w:rFonts w:eastAsia="Source Sans Pro" w:cstheme="minorHAnsi"/>
          <w:b/>
          <w:color w:val="004E7D"/>
          <w:sz w:val="21"/>
          <w:szCs w:val="21"/>
        </w:rPr>
        <w:t>Terms and Conditions</w:t>
      </w:r>
    </w:p>
    <w:p w14:paraId="2A3ADF77" w14:textId="157BF22F" w:rsidR="00611477" w:rsidRPr="00614F6B" w:rsidRDefault="003B4367" w:rsidP="00611477">
      <w:pPr>
        <w:spacing w:line="260" w:lineRule="exact"/>
        <w:ind w:right="143"/>
        <w:rPr>
          <w:rFonts w:eastAsia="Source Sans Pro" w:cstheme="minorHAnsi"/>
          <w:sz w:val="21"/>
          <w:szCs w:val="21"/>
        </w:rPr>
      </w:pPr>
      <w:r w:rsidRPr="00614F6B">
        <w:rPr>
          <w:rFonts w:eastAsia="Source Sans Pro" w:cstheme="minorHAnsi"/>
          <w:sz w:val="21"/>
          <w:szCs w:val="21"/>
        </w:rPr>
        <w:t>For</w:t>
      </w:r>
      <w:r w:rsidR="00611477" w:rsidRPr="00614F6B">
        <w:rPr>
          <w:rFonts w:eastAsia="Source Sans Pro" w:cstheme="minorHAnsi"/>
          <w:sz w:val="21"/>
          <w:szCs w:val="21"/>
        </w:rPr>
        <w:t xml:space="preserve"> </w:t>
      </w:r>
      <w:r w:rsidR="0012462B">
        <w:rPr>
          <w:rFonts w:eastAsia="Source Sans Pro" w:cstheme="minorHAnsi"/>
          <w:sz w:val="21"/>
          <w:szCs w:val="21"/>
        </w:rPr>
        <w:t>DB Group (Europe)</w:t>
      </w:r>
      <w:r w:rsidR="00611477" w:rsidRPr="00614F6B">
        <w:rPr>
          <w:rFonts w:eastAsia="Source Sans Pro" w:cstheme="minorHAnsi"/>
          <w:sz w:val="21"/>
          <w:szCs w:val="21"/>
        </w:rPr>
        <w:t xml:space="preserve"> Ltd to work on your behalf we need to contact your current supplier and access your data in accordance with the Data Protection Act. The access we require can be found in the bullet point sections on the letter of authority itself.</w:t>
      </w:r>
    </w:p>
    <w:p w14:paraId="2F9B94EC" w14:textId="77777777" w:rsidR="00611477" w:rsidRPr="00284AA9" w:rsidRDefault="00611477" w:rsidP="00611477">
      <w:pPr>
        <w:rPr>
          <w:rFonts w:eastAsia="Source Sans Pro" w:cstheme="minorHAnsi"/>
          <w:color w:val="004E7D"/>
          <w:sz w:val="21"/>
          <w:szCs w:val="21"/>
        </w:rPr>
      </w:pPr>
      <w:r w:rsidRPr="00284AA9">
        <w:rPr>
          <w:rFonts w:eastAsia="Source Sans Pro" w:cstheme="minorHAnsi"/>
          <w:b/>
          <w:color w:val="004E7D"/>
          <w:sz w:val="21"/>
          <w:szCs w:val="21"/>
        </w:rPr>
        <w:t>Validity of this letter</w:t>
      </w:r>
    </w:p>
    <w:p w14:paraId="7EAD0084" w14:textId="77777777" w:rsidR="00611477" w:rsidRPr="00614F6B" w:rsidRDefault="00611477" w:rsidP="00611477">
      <w:pPr>
        <w:rPr>
          <w:rFonts w:eastAsia="Source Sans Pro" w:cstheme="minorHAnsi"/>
          <w:sz w:val="21"/>
          <w:szCs w:val="21"/>
        </w:rPr>
      </w:pPr>
      <w:r w:rsidRPr="00614F6B">
        <w:rPr>
          <w:rFonts w:eastAsia="Source Sans Pro" w:cstheme="minorHAnsi"/>
          <w:sz w:val="21"/>
          <w:szCs w:val="21"/>
        </w:rPr>
        <w:t>This letter will remain valid for 12 months from the signed date.</w:t>
      </w:r>
    </w:p>
    <w:p w14:paraId="4DF9BF8A" w14:textId="77777777" w:rsidR="00611477" w:rsidRPr="00284AA9" w:rsidRDefault="00611477" w:rsidP="00611477">
      <w:pPr>
        <w:rPr>
          <w:rFonts w:eastAsia="Source Sans Pro" w:cstheme="minorHAnsi"/>
          <w:color w:val="004E7D"/>
          <w:sz w:val="21"/>
          <w:szCs w:val="21"/>
        </w:rPr>
      </w:pPr>
      <w:r w:rsidRPr="00284AA9">
        <w:rPr>
          <w:rFonts w:eastAsia="Source Sans Pro" w:cstheme="minorHAnsi"/>
          <w:b/>
          <w:color w:val="004E7D"/>
          <w:sz w:val="21"/>
          <w:szCs w:val="21"/>
        </w:rPr>
        <w:t>Termination of current contract</w:t>
      </w:r>
    </w:p>
    <w:p w14:paraId="3C2E6FC5" w14:textId="47A49F18" w:rsidR="00611477" w:rsidRPr="00614F6B" w:rsidRDefault="5FE73514" w:rsidP="5FE73514">
      <w:pPr>
        <w:spacing w:line="260" w:lineRule="exact"/>
        <w:ind w:right="128"/>
        <w:rPr>
          <w:rFonts w:eastAsia="Source Sans Pro"/>
          <w:sz w:val="21"/>
          <w:szCs w:val="21"/>
        </w:rPr>
      </w:pPr>
      <w:r w:rsidRPr="5FE73514">
        <w:rPr>
          <w:rFonts w:eastAsia="Source Sans Pro"/>
          <w:sz w:val="21"/>
          <w:szCs w:val="21"/>
        </w:rPr>
        <w:t xml:space="preserve">In order to switch supplier, you are required by your existing contract to notify your current supplier of your intention to go to tender to all suppliers and move if you find a better offer elsewhere. This is called terminating your contract; each supplier has a window before the anniversary where they will allow you to do this. Missing termination may result in a contract extension and a price change by your current supplier. </w:t>
      </w:r>
    </w:p>
    <w:p w14:paraId="0BEEAADB" w14:textId="6EB5542C" w:rsidR="00611477" w:rsidRPr="00614F6B" w:rsidRDefault="5FE73514" w:rsidP="5FE73514">
      <w:pPr>
        <w:spacing w:line="260" w:lineRule="exact"/>
        <w:ind w:right="128"/>
        <w:rPr>
          <w:rFonts w:eastAsia="Source Sans Pro"/>
          <w:sz w:val="21"/>
          <w:szCs w:val="21"/>
        </w:rPr>
      </w:pPr>
      <w:r w:rsidRPr="5FE73514">
        <w:rPr>
          <w:rFonts w:eastAsia="Source Sans Pro"/>
          <w:sz w:val="21"/>
          <w:szCs w:val="21"/>
        </w:rPr>
        <w:t xml:space="preserve">If you sign this letter of authority, DB Group (Europe) Ltd will take reasonable steps to issue termination on your behalf. DB Group can only send in a letter of termination to your supplier if the letter of authority on file is valid. </w:t>
      </w:r>
    </w:p>
    <w:p w14:paraId="2B90CFE8" w14:textId="52A9D8EE" w:rsidR="00611477" w:rsidRPr="00284AA9" w:rsidRDefault="5FE73514" w:rsidP="5FE73514">
      <w:pPr>
        <w:spacing w:line="260" w:lineRule="exact"/>
        <w:ind w:right="109"/>
        <w:rPr>
          <w:rFonts w:eastAsia="Source Sans Pro"/>
          <w:color w:val="004E7D"/>
          <w:sz w:val="21"/>
          <w:szCs w:val="21"/>
        </w:rPr>
      </w:pPr>
      <w:r w:rsidRPr="5FE73514">
        <w:rPr>
          <w:rFonts w:eastAsia="Source Sans Pro"/>
          <w:b/>
          <w:bCs/>
          <w:color w:val="004E7D"/>
          <w:sz w:val="21"/>
          <w:szCs w:val="21"/>
        </w:rPr>
        <w:t>Once signed and completed</w:t>
      </w:r>
    </w:p>
    <w:p w14:paraId="6D84D0AB" w14:textId="50E2C295" w:rsidR="00611477" w:rsidRPr="00614F6B" w:rsidRDefault="00611477" w:rsidP="003B4367">
      <w:pPr>
        <w:spacing w:line="260" w:lineRule="exact"/>
        <w:ind w:right="511"/>
        <w:rPr>
          <w:rFonts w:eastAsia="Source Sans Pro" w:cstheme="minorHAnsi"/>
          <w:sz w:val="21"/>
          <w:szCs w:val="21"/>
        </w:rPr>
      </w:pPr>
      <w:r w:rsidRPr="00614F6B">
        <w:rPr>
          <w:rFonts w:eastAsia="Source Sans Pro" w:cstheme="minorHAnsi"/>
          <w:sz w:val="21"/>
          <w:szCs w:val="21"/>
        </w:rPr>
        <w:t xml:space="preserve">Please </w:t>
      </w:r>
      <w:r w:rsidR="003F78E2">
        <w:rPr>
          <w:rFonts w:eastAsia="Source Sans Pro" w:cstheme="minorHAnsi"/>
          <w:sz w:val="21"/>
          <w:szCs w:val="21"/>
        </w:rPr>
        <w:t>upload this document via our quote page on the following link:</w:t>
      </w:r>
    </w:p>
    <w:p w14:paraId="1B4624B6" w14:textId="77777777" w:rsidR="003B4367" w:rsidRPr="00284AA9" w:rsidRDefault="00611477" w:rsidP="003B4367">
      <w:pPr>
        <w:spacing w:after="0" w:line="240" w:lineRule="auto"/>
        <w:rPr>
          <w:rFonts w:eastAsia="Source Sans Pro" w:cstheme="minorHAnsi"/>
          <w:b/>
          <w:color w:val="004E7D"/>
          <w:sz w:val="21"/>
          <w:szCs w:val="21"/>
        </w:rPr>
      </w:pPr>
      <w:r w:rsidRPr="00284AA9">
        <w:rPr>
          <w:rFonts w:eastAsia="Source Sans Pro" w:cstheme="minorHAnsi"/>
          <w:b/>
          <w:color w:val="004E7D"/>
          <w:sz w:val="21"/>
          <w:szCs w:val="21"/>
        </w:rPr>
        <w:t>Kind Regards</w:t>
      </w:r>
    </w:p>
    <w:p w14:paraId="6CFB25DE" w14:textId="77777777" w:rsidR="009C26F3" w:rsidRPr="00284AA9" w:rsidRDefault="009C26F3" w:rsidP="003B4367">
      <w:pPr>
        <w:spacing w:after="0" w:line="240" w:lineRule="auto"/>
        <w:rPr>
          <w:rFonts w:eastAsia="Source Sans Pro" w:cstheme="minorHAnsi"/>
          <w:b/>
          <w:color w:val="004E7D"/>
          <w:sz w:val="21"/>
          <w:szCs w:val="21"/>
        </w:rPr>
      </w:pPr>
    </w:p>
    <w:p w14:paraId="79E8A7FC" w14:textId="38E059D8" w:rsidR="00611477" w:rsidRPr="00284AA9" w:rsidRDefault="003F78E2" w:rsidP="009C26F3">
      <w:pPr>
        <w:spacing w:after="0" w:line="240" w:lineRule="auto"/>
        <w:rPr>
          <w:rFonts w:eastAsia="Source Sans Pro" w:cstheme="minorHAnsi"/>
          <w:b/>
          <w:color w:val="004E7D"/>
          <w:sz w:val="21"/>
          <w:szCs w:val="21"/>
        </w:rPr>
      </w:pPr>
      <w:r>
        <w:rPr>
          <w:rFonts w:eastAsia="Source Sans Pro" w:cstheme="minorHAnsi"/>
          <w:b/>
          <w:color w:val="004E7D"/>
          <w:sz w:val="21"/>
          <w:szCs w:val="21"/>
        </w:rPr>
        <w:t>DB Group</w:t>
      </w:r>
    </w:p>
    <w:p w14:paraId="6D8175F1" w14:textId="77777777" w:rsidR="00611477" w:rsidRPr="00614F6B" w:rsidRDefault="00611477" w:rsidP="00611477">
      <w:pPr>
        <w:pStyle w:val="BodyTextIndent"/>
        <w:ind w:left="0" w:firstLine="0"/>
        <w:jc w:val="both"/>
        <w:rPr>
          <w:rFonts w:ascii="Arial Narrow" w:hAnsi="Arial Narrow" w:cs="Aharoni"/>
          <w:sz w:val="20"/>
        </w:rPr>
      </w:pPr>
    </w:p>
    <w:p w14:paraId="1A968116" w14:textId="77777777" w:rsidR="00611477" w:rsidRPr="00614F6B" w:rsidRDefault="00611477" w:rsidP="00611477">
      <w:pPr>
        <w:pStyle w:val="BodyTextIndent"/>
        <w:ind w:left="0" w:firstLine="0"/>
        <w:jc w:val="both"/>
        <w:rPr>
          <w:rFonts w:ascii="Arial Narrow" w:hAnsi="Arial Narrow" w:cs="Aharoni"/>
          <w:sz w:val="20"/>
        </w:rPr>
      </w:pPr>
    </w:p>
    <w:p w14:paraId="1AE2D713" w14:textId="77777777" w:rsidR="003B4367" w:rsidRDefault="003B4367" w:rsidP="00611477">
      <w:pPr>
        <w:pStyle w:val="BodyTextIndent"/>
        <w:ind w:left="0" w:firstLine="0"/>
        <w:jc w:val="both"/>
        <w:rPr>
          <w:rFonts w:ascii="Arial Narrow" w:hAnsi="Arial Narrow" w:cs="Aharoni"/>
          <w:sz w:val="20"/>
        </w:rPr>
      </w:pPr>
    </w:p>
    <w:p w14:paraId="0B61C295" w14:textId="77777777" w:rsidR="009C26F3" w:rsidRPr="00614F6B" w:rsidRDefault="009C26F3" w:rsidP="00611477">
      <w:pPr>
        <w:pStyle w:val="BodyTextIndent"/>
        <w:ind w:left="0" w:firstLine="0"/>
        <w:jc w:val="both"/>
        <w:rPr>
          <w:rFonts w:ascii="Arial Narrow" w:hAnsi="Arial Narrow" w:cs="Aharoni"/>
          <w:sz w:val="20"/>
        </w:rPr>
      </w:pPr>
    </w:p>
    <w:p w14:paraId="407276F7" w14:textId="77777777" w:rsidR="003B4367" w:rsidRPr="00614F6B" w:rsidRDefault="003B4367" w:rsidP="00611477">
      <w:pPr>
        <w:pStyle w:val="BodyTextIndent"/>
        <w:ind w:left="0" w:firstLine="0"/>
        <w:jc w:val="both"/>
        <w:rPr>
          <w:rFonts w:ascii="Arial Narrow" w:hAnsi="Arial Narrow" w:cs="Aharoni"/>
          <w:sz w:val="20"/>
        </w:rPr>
      </w:pPr>
    </w:p>
    <w:p w14:paraId="024ABB59" w14:textId="77777777" w:rsidR="003B4367" w:rsidRPr="00614F6B" w:rsidRDefault="003B4367" w:rsidP="00611477">
      <w:pPr>
        <w:pStyle w:val="BodyTextIndent"/>
        <w:ind w:left="0" w:firstLine="0"/>
        <w:jc w:val="both"/>
        <w:rPr>
          <w:rFonts w:ascii="Arial Narrow" w:hAnsi="Arial Narrow" w:cs="Aharoni"/>
          <w:sz w:val="20"/>
        </w:rPr>
      </w:pPr>
    </w:p>
    <w:p w14:paraId="0802021A" w14:textId="77777777" w:rsidR="00611477" w:rsidRPr="00614F6B" w:rsidRDefault="00611477" w:rsidP="00611477">
      <w:pPr>
        <w:pStyle w:val="BodyTextIndent"/>
        <w:ind w:left="0" w:firstLine="0"/>
        <w:jc w:val="both"/>
        <w:rPr>
          <w:rFonts w:ascii="Arial Narrow" w:hAnsi="Arial Narrow" w:cs="Aharoni"/>
          <w:sz w:val="20"/>
        </w:rPr>
      </w:pPr>
    </w:p>
    <w:p w14:paraId="50175ED6" w14:textId="49C4966C" w:rsidR="00611477" w:rsidRPr="00614F6B" w:rsidRDefault="00611477" w:rsidP="00611477">
      <w:pPr>
        <w:pStyle w:val="BodyTextIndent"/>
        <w:ind w:left="0" w:firstLine="0"/>
        <w:jc w:val="both"/>
        <w:rPr>
          <w:rFonts w:ascii="Arial Narrow" w:hAnsi="Arial Narrow" w:cs="Aharoni"/>
          <w:sz w:val="20"/>
        </w:rPr>
      </w:pPr>
    </w:p>
    <w:p w14:paraId="2B9E1BD7" w14:textId="77777777" w:rsidR="00611477" w:rsidRPr="00614F6B" w:rsidRDefault="00611477" w:rsidP="00611477">
      <w:pPr>
        <w:pStyle w:val="BodyTextIndent"/>
        <w:ind w:left="0" w:firstLine="0"/>
        <w:jc w:val="both"/>
        <w:rPr>
          <w:rFonts w:ascii="Arial Narrow" w:hAnsi="Arial Narrow" w:cs="Aharoni"/>
          <w:sz w:val="20"/>
        </w:rPr>
      </w:pPr>
    </w:p>
    <w:p w14:paraId="6B9EC512" w14:textId="77777777" w:rsidR="00611477" w:rsidRPr="00614F6B" w:rsidRDefault="00611477" w:rsidP="00611477">
      <w:pPr>
        <w:pStyle w:val="BodyTextIndent"/>
        <w:ind w:left="0" w:firstLine="0"/>
        <w:jc w:val="both"/>
        <w:rPr>
          <w:rFonts w:ascii="Arial Narrow" w:hAnsi="Arial Narrow" w:cs="Aharoni"/>
          <w:sz w:val="20"/>
          <w:lang w:val="en-GB"/>
        </w:rPr>
      </w:pPr>
    </w:p>
    <w:p w14:paraId="44FB25B2" w14:textId="77777777" w:rsidR="00611477" w:rsidRPr="00614F6B" w:rsidRDefault="00611477" w:rsidP="00611477">
      <w:pPr>
        <w:pStyle w:val="BodyTextIndent"/>
        <w:ind w:left="0" w:firstLine="0"/>
        <w:jc w:val="both"/>
        <w:rPr>
          <w:rFonts w:ascii="Arial Narrow" w:hAnsi="Arial Narrow" w:cs="Aharoni"/>
          <w:sz w:val="20"/>
          <w:lang w:val="en-GB"/>
        </w:rPr>
      </w:pPr>
    </w:p>
    <w:p w14:paraId="71E1F5B4" w14:textId="77777777" w:rsidR="00611477" w:rsidRPr="00614F6B" w:rsidRDefault="00611477" w:rsidP="00611477">
      <w:pPr>
        <w:pStyle w:val="BodyTextIndent"/>
        <w:ind w:left="0" w:firstLine="0"/>
        <w:jc w:val="both"/>
        <w:rPr>
          <w:rFonts w:ascii="Arial Narrow" w:hAnsi="Arial Narrow" w:cs="Aharoni"/>
          <w:sz w:val="20"/>
          <w:lang w:val="en-GB"/>
        </w:rPr>
      </w:pPr>
    </w:p>
    <w:p w14:paraId="049BE4A5" w14:textId="77777777" w:rsidR="003B4367" w:rsidRPr="00614F6B" w:rsidRDefault="003B4367" w:rsidP="00611477">
      <w:pPr>
        <w:pStyle w:val="BodyTextIndent"/>
        <w:ind w:left="0" w:firstLine="0"/>
        <w:jc w:val="both"/>
        <w:rPr>
          <w:rFonts w:ascii="Arial Narrow" w:hAnsi="Arial Narrow" w:cs="Aharoni"/>
          <w:szCs w:val="24"/>
          <w:lang w:val="en-GB"/>
        </w:rPr>
      </w:pPr>
    </w:p>
    <w:p w14:paraId="6B9F30EE" w14:textId="77777777" w:rsidR="003B4367" w:rsidRPr="00614F6B" w:rsidRDefault="003B4367" w:rsidP="00611477">
      <w:pPr>
        <w:pStyle w:val="BodyTextIndent"/>
        <w:ind w:left="0" w:firstLine="0"/>
        <w:jc w:val="both"/>
        <w:rPr>
          <w:rFonts w:ascii="Arial Narrow" w:hAnsi="Arial Narrow" w:cs="Aharoni"/>
          <w:szCs w:val="24"/>
          <w:lang w:val="en-GB"/>
        </w:rPr>
      </w:pPr>
    </w:p>
    <w:p w14:paraId="552513FE" w14:textId="77777777" w:rsidR="003B4367" w:rsidRPr="00614F6B" w:rsidRDefault="003B4367" w:rsidP="00611477">
      <w:pPr>
        <w:pStyle w:val="BodyTextIndent"/>
        <w:ind w:left="0" w:firstLine="0"/>
        <w:jc w:val="both"/>
        <w:rPr>
          <w:rFonts w:ascii="Arial Narrow" w:hAnsi="Arial Narrow" w:cs="Aharoni"/>
          <w:szCs w:val="24"/>
          <w:lang w:val="en-GB"/>
        </w:rPr>
      </w:pPr>
    </w:p>
    <w:p w14:paraId="0A7CE918" w14:textId="77777777" w:rsidR="003B4367" w:rsidRPr="00614F6B" w:rsidRDefault="003B4367" w:rsidP="00611477">
      <w:pPr>
        <w:pStyle w:val="BodyTextIndent"/>
        <w:ind w:left="0" w:firstLine="0"/>
        <w:jc w:val="both"/>
        <w:rPr>
          <w:rFonts w:ascii="Arial Narrow" w:hAnsi="Arial Narrow" w:cs="Aharoni"/>
          <w:szCs w:val="24"/>
          <w:lang w:val="en-GB"/>
        </w:rPr>
      </w:pPr>
    </w:p>
    <w:p w14:paraId="7506EDD2" w14:textId="77777777" w:rsidR="003B4367" w:rsidRPr="00614F6B" w:rsidRDefault="003B4367" w:rsidP="00611477">
      <w:pPr>
        <w:pStyle w:val="BodyTextIndent"/>
        <w:ind w:left="0" w:firstLine="0"/>
        <w:jc w:val="both"/>
        <w:rPr>
          <w:rFonts w:ascii="Arial Narrow" w:hAnsi="Arial Narrow" w:cs="Aharoni"/>
          <w:szCs w:val="24"/>
          <w:lang w:val="en-GB"/>
        </w:rPr>
      </w:pPr>
    </w:p>
    <w:p w14:paraId="25DE82A8" w14:textId="77777777" w:rsidR="003B4367" w:rsidRPr="00614F6B" w:rsidRDefault="003B4367" w:rsidP="00611477">
      <w:pPr>
        <w:pStyle w:val="BodyTextIndent"/>
        <w:ind w:left="0" w:firstLine="0"/>
        <w:jc w:val="both"/>
        <w:rPr>
          <w:rFonts w:ascii="Arial Narrow" w:hAnsi="Arial Narrow" w:cs="Aharoni"/>
          <w:szCs w:val="24"/>
          <w:lang w:val="en-GB"/>
        </w:rPr>
      </w:pPr>
    </w:p>
    <w:p w14:paraId="283983B8" w14:textId="77777777" w:rsidR="00102DDE" w:rsidRDefault="00102DDE" w:rsidP="00611477">
      <w:pPr>
        <w:pStyle w:val="BodyTextIndent"/>
        <w:ind w:left="0" w:firstLine="0"/>
        <w:jc w:val="both"/>
        <w:rPr>
          <w:rFonts w:ascii="Arial Narrow" w:hAnsi="Arial Narrow" w:cs="Aharoni"/>
          <w:szCs w:val="24"/>
          <w:lang w:val="en-GB"/>
        </w:rPr>
      </w:pPr>
    </w:p>
    <w:p w14:paraId="56A827D1" w14:textId="77777777" w:rsidR="00102DDE" w:rsidRDefault="00102DDE" w:rsidP="00611477">
      <w:pPr>
        <w:pStyle w:val="BodyTextIndent"/>
        <w:ind w:left="0" w:firstLine="0"/>
        <w:jc w:val="both"/>
        <w:rPr>
          <w:rFonts w:ascii="Arial Narrow" w:hAnsi="Arial Narrow" w:cs="Aharoni"/>
          <w:szCs w:val="24"/>
          <w:lang w:val="en-GB"/>
        </w:rPr>
      </w:pPr>
    </w:p>
    <w:p w14:paraId="7FE76572" w14:textId="77777777" w:rsidR="00102DDE" w:rsidRDefault="00102DDE" w:rsidP="00611477">
      <w:pPr>
        <w:pStyle w:val="BodyTextIndent"/>
        <w:ind w:left="0" w:firstLine="0"/>
        <w:jc w:val="both"/>
        <w:rPr>
          <w:rFonts w:ascii="Arial Narrow" w:hAnsi="Arial Narrow" w:cs="Aharoni"/>
          <w:szCs w:val="24"/>
          <w:lang w:val="en-GB"/>
        </w:rPr>
      </w:pPr>
    </w:p>
    <w:p w14:paraId="0361E764" w14:textId="77777777" w:rsidR="00102DDE" w:rsidRDefault="00102DDE" w:rsidP="00611477">
      <w:pPr>
        <w:pStyle w:val="BodyTextIndent"/>
        <w:ind w:left="0" w:firstLine="0"/>
        <w:jc w:val="both"/>
        <w:rPr>
          <w:rFonts w:ascii="Arial Narrow" w:hAnsi="Arial Narrow" w:cs="Aharoni"/>
          <w:szCs w:val="24"/>
          <w:lang w:val="en-GB"/>
        </w:rPr>
      </w:pPr>
    </w:p>
    <w:p w14:paraId="4A5AE558" w14:textId="77777777" w:rsidR="00102DDE" w:rsidRDefault="00102DDE" w:rsidP="00611477">
      <w:pPr>
        <w:pStyle w:val="BodyTextIndent"/>
        <w:ind w:left="0" w:firstLine="0"/>
        <w:jc w:val="both"/>
        <w:rPr>
          <w:rFonts w:ascii="Arial Narrow" w:hAnsi="Arial Narrow" w:cs="Aharoni"/>
          <w:szCs w:val="24"/>
          <w:lang w:val="en-GB"/>
        </w:rPr>
      </w:pPr>
    </w:p>
    <w:p w14:paraId="353E9108" w14:textId="77777777" w:rsidR="00102DDE" w:rsidRDefault="00102DDE" w:rsidP="00611477">
      <w:pPr>
        <w:pStyle w:val="BodyTextIndent"/>
        <w:ind w:left="0" w:firstLine="0"/>
        <w:jc w:val="both"/>
        <w:rPr>
          <w:rFonts w:ascii="Arial Narrow" w:hAnsi="Arial Narrow" w:cs="Aharoni"/>
          <w:szCs w:val="24"/>
          <w:lang w:val="en-GB"/>
        </w:rPr>
      </w:pPr>
    </w:p>
    <w:p w14:paraId="4CD898E9" w14:textId="77777777" w:rsidR="00102DDE" w:rsidRDefault="00102DDE" w:rsidP="00611477">
      <w:pPr>
        <w:pStyle w:val="BodyTextIndent"/>
        <w:ind w:left="0" w:firstLine="0"/>
        <w:jc w:val="both"/>
        <w:rPr>
          <w:rFonts w:ascii="Arial Narrow" w:hAnsi="Arial Narrow" w:cs="Aharoni"/>
          <w:szCs w:val="24"/>
          <w:lang w:val="en-GB"/>
        </w:rPr>
      </w:pPr>
    </w:p>
    <w:p w14:paraId="2EBFC395" w14:textId="77777777" w:rsidR="00102DDE" w:rsidRDefault="00102DDE" w:rsidP="00611477">
      <w:pPr>
        <w:pStyle w:val="BodyTextIndent"/>
        <w:ind w:left="0" w:firstLine="0"/>
        <w:jc w:val="both"/>
        <w:rPr>
          <w:rFonts w:ascii="Arial Narrow" w:hAnsi="Arial Narrow" w:cs="Aharoni"/>
          <w:szCs w:val="24"/>
          <w:lang w:val="en-GB"/>
        </w:rPr>
      </w:pPr>
    </w:p>
    <w:p w14:paraId="64473A20" w14:textId="6E39CCBC" w:rsidR="00611477" w:rsidRPr="00614F6B" w:rsidRDefault="00611477" w:rsidP="00611477">
      <w:pPr>
        <w:pStyle w:val="BodyTextIndent"/>
        <w:ind w:left="0" w:firstLine="0"/>
        <w:jc w:val="both"/>
        <w:rPr>
          <w:rFonts w:ascii="Arial Narrow" w:hAnsi="Arial Narrow" w:cs="Aharoni"/>
          <w:szCs w:val="24"/>
          <w:lang w:val="en-GB"/>
        </w:rPr>
      </w:pPr>
      <w:r w:rsidRPr="00614F6B">
        <w:rPr>
          <w:rFonts w:ascii="Arial Narrow" w:hAnsi="Arial Narrow" w:cs="Aharoni"/>
          <w:szCs w:val="24"/>
          <w:lang w:val="en-GB"/>
        </w:rPr>
        <w:t xml:space="preserve">Letter of Authorisation for </w:t>
      </w:r>
      <w:r w:rsidR="0012462B">
        <w:rPr>
          <w:rFonts w:ascii="Arial Narrow" w:hAnsi="Arial Narrow" w:cs="Aharoni"/>
          <w:szCs w:val="24"/>
          <w:lang w:val="en-GB"/>
        </w:rPr>
        <w:t>DB Group (Europe) Ltd</w:t>
      </w:r>
    </w:p>
    <w:p w14:paraId="1B8DC853" w14:textId="77777777" w:rsidR="00611477" w:rsidRPr="00614F6B" w:rsidRDefault="00611477" w:rsidP="00611477">
      <w:pPr>
        <w:pStyle w:val="BodyTextIndent"/>
        <w:ind w:left="0" w:firstLine="0"/>
        <w:jc w:val="both"/>
        <w:rPr>
          <w:rFonts w:ascii="Arial Narrow" w:hAnsi="Arial Narrow" w:cs="Aharoni"/>
          <w:sz w:val="20"/>
          <w:lang w:val="en-GB"/>
        </w:rPr>
      </w:pPr>
      <w:r w:rsidRPr="00614F6B">
        <w:rPr>
          <w:rFonts w:ascii="Arial Narrow" w:hAnsi="Arial Narrow" w:cs="Aharoni"/>
          <w:sz w:val="20"/>
          <w:lang w:val="en-GB"/>
        </w:rPr>
        <w:t>Please note this supersedes all previous letters of authorisation</w:t>
      </w:r>
    </w:p>
    <w:p w14:paraId="294AE4CE" w14:textId="77777777" w:rsidR="00611477" w:rsidRPr="00614F6B" w:rsidRDefault="00611477" w:rsidP="00611477">
      <w:pPr>
        <w:pStyle w:val="BodyTextIndent"/>
        <w:ind w:left="0" w:firstLine="0"/>
        <w:jc w:val="both"/>
        <w:rPr>
          <w:rFonts w:ascii="Arial Narrow" w:hAnsi="Arial Narrow" w:cs="Aharoni"/>
          <w:sz w:val="20"/>
        </w:rPr>
      </w:pPr>
    </w:p>
    <w:p w14:paraId="393885B5" w14:textId="77777777" w:rsidR="00611477" w:rsidRPr="00284AA9" w:rsidRDefault="00611477" w:rsidP="00611477">
      <w:pPr>
        <w:pStyle w:val="BodyTextIndent"/>
        <w:spacing w:line="360" w:lineRule="auto"/>
        <w:ind w:left="0" w:firstLine="0"/>
        <w:jc w:val="both"/>
        <w:rPr>
          <w:rFonts w:ascii="Arial Narrow" w:hAnsi="Arial Narrow" w:cs="Aharoni"/>
          <w:b/>
          <w:color w:val="004E7D"/>
          <w:sz w:val="20"/>
        </w:rPr>
      </w:pPr>
      <w:r w:rsidRPr="00284AA9">
        <w:rPr>
          <w:rFonts w:ascii="Arial Narrow" w:hAnsi="Arial Narrow" w:cs="Aharoni"/>
          <w:b/>
          <w:color w:val="004E7D"/>
          <w:sz w:val="20"/>
        </w:rPr>
        <w:t>Broker Details</w:t>
      </w:r>
    </w:p>
    <w:p w14:paraId="486E468C" w14:textId="4F7F6AEA" w:rsidR="00611477" w:rsidRPr="00614F6B" w:rsidRDefault="00611477" w:rsidP="00611477">
      <w:pPr>
        <w:pStyle w:val="BodyTextIndent"/>
        <w:spacing w:line="360" w:lineRule="auto"/>
        <w:ind w:left="0" w:firstLine="0"/>
        <w:jc w:val="both"/>
        <w:rPr>
          <w:rFonts w:ascii="Arial Narrow" w:hAnsi="Arial Narrow" w:cs="Aharoni"/>
          <w:sz w:val="20"/>
        </w:rPr>
      </w:pPr>
      <w:r w:rsidRPr="00614F6B">
        <w:rPr>
          <w:rFonts w:ascii="Arial Narrow" w:hAnsi="Arial Narrow" w:cs="Aharoni"/>
          <w:sz w:val="20"/>
        </w:rPr>
        <w:t>Name:</w:t>
      </w:r>
      <w:r w:rsidR="006D7E78">
        <w:rPr>
          <w:rFonts w:ascii="Arial Narrow" w:hAnsi="Arial Narrow" w:cs="Aharoni"/>
          <w:sz w:val="20"/>
        </w:rPr>
        <w:t xml:space="preserve"> </w:t>
      </w:r>
      <w:r w:rsidR="00936EDA">
        <w:rPr>
          <w:rFonts w:ascii="Arial Narrow" w:hAnsi="Arial Narrow" w:cs="Aharoni"/>
          <w:sz w:val="20"/>
        </w:rPr>
        <w:t>D</w:t>
      </w:r>
      <w:r w:rsidR="003F78E2">
        <w:rPr>
          <w:rFonts w:ascii="Arial Narrow" w:hAnsi="Arial Narrow" w:cs="Aharoni"/>
          <w:sz w:val="20"/>
        </w:rPr>
        <w:t>B Group</w:t>
      </w:r>
    </w:p>
    <w:p w14:paraId="11A1BDA0" w14:textId="5F52A813" w:rsidR="00382115" w:rsidRDefault="00611477" w:rsidP="00611477">
      <w:pPr>
        <w:pStyle w:val="BodyTextIndent"/>
        <w:spacing w:line="360" w:lineRule="auto"/>
        <w:ind w:left="0" w:firstLine="0"/>
        <w:jc w:val="both"/>
        <w:rPr>
          <w:rFonts w:ascii="Arial Narrow" w:hAnsi="Arial Narrow" w:cs="Aharoni"/>
          <w:sz w:val="20"/>
        </w:rPr>
      </w:pPr>
      <w:r w:rsidRPr="00614F6B">
        <w:rPr>
          <w:rFonts w:ascii="Arial Narrow" w:hAnsi="Arial Narrow" w:cs="Aharoni"/>
          <w:sz w:val="20"/>
        </w:rPr>
        <w:t>Tel:</w:t>
      </w:r>
      <w:r w:rsidR="00382115">
        <w:rPr>
          <w:rFonts w:ascii="Arial Narrow" w:hAnsi="Arial Narrow" w:cs="Aharoni"/>
          <w:sz w:val="20"/>
        </w:rPr>
        <w:t xml:space="preserve"> 01506 848 848</w:t>
      </w:r>
    </w:p>
    <w:p w14:paraId="7E0D001E" w14:textId="61EE3332" w:rsidR="00611477" w:rsidRPr="00614F6B" w:rsidRDefault="00611477" w:rsidP="00611477">
      <w:pPr>
        <w:pStyle w:val="BodyTextIndent"/>
        <w:spacing w:line="360" w:lineRule="auto"/>
        <w:ind w:left="0" w:firstLine="0"/>
        <w:jc w:val="both"/>
        <w:rPr>
          <w:rFonts w:ascii="Arial Narrow" w:hAnsi="Arial Narrow" w:cs="Aharoni"/>
          <w:sz w:val="20"/>
        </w:rPr>
      </w:pPr>
      <w:r w:rsidRPr="00614F6B">
        <w:rPr>
          <w:rFonts w:ascii="Arial Narrow" w:hAnsi="Arial Narrow" w:cs="Aharoni"/>
          <w:sz w:val="20"/>
        </w:rPr>
        <w:t>Email:</w:t>
      </w:r>
      <w:r w:rsidR="006D7E78">
        <w:rPr>
          <w:rFonts w:ascii="Arial Narrow" w:hAnsi="Arial Narrow" w:cs="Aharoni"/>
          <w:sz w:val="20"/>
        </w:rPr>
        <w:t xml:space="preserve"> </w:t>
      </w:r>
      <w:r w:rsidR="003F78E2">
        <w:rPr>
          <w:rFonts w:ascii="Arial Narrow" w:hAnsi="Arial Narrow" w:cs="Aharoni"/>
          <w:sz w:val="20"/>
        </w:rPr>
        <w:t>Pricing@dbgroupeurope.com</w:t>
      </w:r>
    </w:p>
    <w:p w14:paraId="53CA859E" w14:textId="77777777" w:rsidR="00611477" w:rsidRPr="00614F6B" w:rsidRDefault="00611477" w:rsidP="00611477">
      <w:pPr>
        <w:pStyle w:val="BodyTextIndent"/>
        <w:ind w:left="0" w:firstLine="0"/>
        <w:jc w:val="both"/>
        <w:rPr>
          <w:rFonts w:ascii="Arial Narrow" w:hAnsi="Arial Narrow" w:cs="Aharoni"/>
          <w:sz w:val="20"/>
        </w:rPr>
      </w:pPr>
    </w:p>
    <w:p w14:paraId="1B74EF05" w14:textId="2C6E28D0" w:rsidR="00611477" w:rsidRPr="00614F6B" w:rsidRDefault="00611477" w:rsidP="00611477">
      <w:pPr>
        <w:pStyle w:val="BodyTextIndent"/>
        <w:ind w:left="0" w:firstLine="0"/>
        <w:jc w:val="both"/>
        <w:rPr>
          <w:rFonts w:ascii="Arial Narrow" w:hAnsi="Arial Narrow" w:cs="Aharoni"/>
          <w:sz w:val="20"/>
        </w:rPr>
      </w:pPr>
      <w:r w:rsidRPr="00614F6B">
        <w:rPr>
          <w:rFonts w:ascii="Arial Narrow" w:hAnsi="Arial Narrow" w:cs="Aharoni"/>
          <w:sz w:val="20"/>
        </w:rPr>
        <w:t xml:space="preserve">I hereby </w:t>
      </w:r>
      <w:r w:rsidRPr="00614F6B">
        <w:rPr>
          <w:rFonts w:ascii="Arial Narrow" w:hAnsi="Arial Narrow" w:cs="Aharoni"/>
          <w:sz w:val="20"/>
          <w:lang w:val="en-GB"/>
        </w:rPr>
        <w:t>authorise</w:t>
      </w:r>
      <w:r w:rsidRPr="00614F6B">
        <w:rPr>
          <w:rFonts w:ascii="Arial Narrow" w:hAnsi="Arial Narrow" w:cs="Aharoni"/>
          <w:sz w:val="20"/>
        </w:rPr>
        <w:t xml:space="preserve"> </w:t>
      </w:r>
      <w:r w:rsidR="0012462B">
        <w:rPr>
          <w:rFonts w:ascii="Arial Narrow" w:hAnsi="Arial Narrow" w:cs="Aharoni"/>
          <w:sz w:val="20"/>
        </w:rPr>
        <w:t>DB Group (Europe) Ltd</w:t>
      </w:r>
      <w:r w:rsidRPr="00614F6B">
        <w:rPr>
          <w:rFonts w:ascii="Arial Narrow" w:hAnsi="Arial Narrow" w:cs="Aharoni"/>
          <w:sz w:val="20"/>
        </w:rPr>
        <w:t xml:space="preserve"> at </w:t>
      </w:r>
      <w:r w:rsidR="0012462B">
        <w:rPr>
          <w:rFonts w:ascii="Arial Narrow" w:hAnsi="Arial Narrow" w:cs="Aharoni"/>
          <w:sz w:val="20"/>
        </w:rPr>
        <w:t>Pinnacle House, Mill Road Industrial Estate, Linlithgow, EH49 7SF</w:t>
      </w:r>
      <w:r w:rsidRPr="00614F6B">
        <w:rPr>
          <w:rFonts w:ascii="Arial Narrow" w:hAnsi="Arial Narrow" w:cs="Aharoni"/>
          <w:sz w:val="20"/>
        </w:rPr>
        <w:t xml:space="preserve"> to carry out the following on our behalf:</w:t>
      </w:r>
    </w:p>
    <w:p w14:paraId="22581C88" w14:textId="368C0E8B" w:rsidR="00611477" w:rsidRDefault="00611477" w:rsidP="00936EDA">
      <w:pPr>
        <w:pStyle w:val="BodyTextIndent"/>
        <w:ind w:left="0" w:firstLine="0"/>
        <w:jc w:val="both"/>
        <w:rPr>
          <w:rFonts w:ascii="Arial Narrow" w:hAnsi="Arial Narrow" w:cs="Aharoni"/>
          <w:sz w:val="20"/>
        </w:rPr>
      </w:pPr>
    </w:p>
    <w:p w14:paraId="2598CF97" w14:textId="1B056761" w:rsidR="004B5C04" w:rsidRPr="00614F6B" w:rsidRDefault="004B5C04" w:rsidP="00611477">
      <w:pPr>
        <w:pStyle w:val="BodyTextIndent"/>
        <w:numPr>
          <w:ilvl w:val="0"/>
          <w:numId w:val="2"/>
        </w:numPr>
        <w:jc w:val="both"/>
        <w:rPr>
          <w:rFonts w:ascii="Arial Narrow" w:hAnsi="Arial Narrow" w:cs="Aharoni"/>
          <w:sz w:val="20"/>
        </w:rPr>
      </w:pPr>
      <w:r>
        <w:rPr>
          <w:rFonts w:ascii="Arial Narrow" w:hAnsi="Arial Narrow" w:cs="Aharoni"/>
          <w:sz w:val="20"/>
        </w:rPr>
        <w:t>Log termination in accordance with your terms and conditions.</w:t>
      </w:r>
    </w:p>
    <w:p w14:paraId="294B5A82" w14:textId="77777777" w:rsidR="00611477" w:rsidRPr="00614F6B" w:rsidRDefault="00611477" w:rsidP="00611477">
      <w:pPr>
        <w:numPr>
          <w:ilvl w:val="0"/>
          <w:numId w:val="2"/>
        </w:numPr>
        <w:spacing w:after="0" w:line="240" w:lineRule="auto"/>
        <w:jc w:val="both"/>
        <w:rPr>
          <w:rFonts w:ascii="Arial Narrow" w:hAnsi="Arial Narrow" w:cs="Aharoni"/>
          <w:sz w:val="20"/>
          <w:szCs w:val="20"/>
        </w:rPr>
      </w:pPr>
      <w:r w:rsidRPr="00614F6B">
        <w:rPr>
          <w:rFonts w:ascii="Arial Narrow" w:hAnsi="Arial Narrow" w:cs="Aharoni"/>
          <w:sz w:val="20"/>
          <w:szCs w:val="20"/>
        </w:rPr>
        <w:t>Request prices and produce price comparisons to enable me to make an informed decision.</w:t>
      </w:r>
    </w:p>
    <w:p w14:paraId="4ADC038B" w14:textId="505A049C" w:rsidR="00611477" w:rsidRPr="00614F6B" w:rsidRDefault="449C1FB3" w:rsidP="00611477">
      <w:pPr>
        <w:numPr>
          <w:ilvl w:val="0"/>
          <w:numId w:val="2"/>
        </w:numPr>
        <w:spacing w:after="0" w:line="240" w:lineRule="auto"/>
        <w:jc w:val="both"/>
        <w:rPr>
          <w:rFonts w:ascii="Arial Narrow" w:hAnsi="Arial Narrow" w:cs="Aharoni"/>
          <w:sz w:val="20"/>
          <w:szCs w:val="20"/>
        </w:rPr>
      </w:pPr>
      <w:r w:rsidRPr="449C1FB3">
        <w:rPr>
          <w:rFonts w:ascii="Arial Narrow" w:hAnsi="Arial Narrow" w:cs="Aharoni"/>
          <w:sz w:val="20"/>
          <w:szCs w:val="20"/>
        </w:rPr>
        <w:t xml:space="preserve">Request and receive current and historical account information including: - Consumption history, supply numbers, pricing details, </w:t>
      </w:r>
      <w:r w:rsidR="004B5C04">
        <w:rPr>
          <w:rFonts w:ascii="Arial Narrow" w:hAnsi="Arial Narrow" w:cs="Aharoni"/>
          <w:sz w:val="20"/>
          <w:szCs w:val="20"/>
        </w:rPr>
        <w:t xml:space="preserve">invoices and </w:t>
      </w:r>
      <w:r w:rsidRPr="449C1FB3">
        <w:rPr>
          <w:rFonts w:ascii="Arial Narrow" w:hAnsi="Arial Narrow" w:cs="Aharoni"/>
          <w:sz w:val="20"/>
          <w:szCs w:val="20"/>
        </w:rPr>
        <w:t>contract end dates for both our gas and electricity supplies.</w:t>
      </w:r>
    </w:p>
    <w:p w14:paraId="698F355C" w14:textId="77777777" w:rsidR="00611477" w:rsidRPr="00614F6B" w:rsidRDefault="00611477" w:rsidP="00611477">
      <w:pPr>
        <w:numPr>
          <w:ilvl w:val="0"/>
          <w:numId w:val="2"/>
        </w:numPr>
        <w:spacing w:after="0" w:line="240" w:lineRule="auto"/>
        <w:jc w:val="both"/>
        <w:rPr>
          <w:rFonts w:ascii="Arial Narrow" w:hAnsi="Arial Narrow" w:cs="Aharoni"/>
          <w:sz w:val="20"/>
          <w:szCs w:val="20"/>
        </w:rPr>
      </w:pPr>
      <w:r w:rsidRPr="00614F6B">
        <w:rPr>
          <w:rFonts w:ascii="Arial Narrow" w:hAnsi="Arial Narrow" w:cs="Aharoni"/>
          <w:sz w:val="20"/>
          <w:szCs w:val="20"/>
        </w:rPr>
        <w:t>Request our half hour data consumption over the last 12 months on our property, if applicable.</w:t>
      </w:r>
    </w:p>
    <w:p w14:paraId="35FEED8E" w14:textId="77777777" w:rsidR="00611477" w:rsidRPr="00614F6B" w:rsidRDefault="00611477" w:rsidP="00611477">
      <w:pPr>
        <w:numPr>
          <w:ilvl w:val="0"/>
          <w:numId w:val="1"/>
        </w:numPr>
        <w:spacing w:after="0" w:line="240" w:lineRule="auto"/>
        <w:jc w:val="both"/>
        <w:rPr>
          <w:rFonts w:ascii="Arial Narrow" w:hAnsi="Arial Narrow" w:cs="Aharoni"/>
          <w:sz w:val="20"/>
          <w:szCs w:val="20"/>
        </w:rPr>
      </w:pPr>
      <w:r w:rsidRPr="00614F6B">
        <w:rPr>
          <w:rFonts w:ascii="Arial Narrow" w:hAnsi="Arial Narrow" w:cs="Aharoni"/>
          <w:sz w:val="20"/>
          <w:szCs w:val="20"/>
        </w:rPr>
        <w:t>Obtain information from ECOES database (Electricity Central Online Enquiry Service), for example metering details.</w:t>
      </w:r>
    </w:p>
    <w:p w14:paraId="0FEC1FFB" w14:textId="77777777" w:rsidR="00611477" w:rsidRPr="00614F6B" w:rsidRDefault="449C1FB3" w:rsidP="00611477">
      <w:pPr>
        <w:numPr>
          <w:ilvl w:val="0"/>
          <w:numId w:val="1"/>
        </w:numPr>
        <w:spacing w:after="0" w:line="240" w:lineRule="auto"/>
        <w:jc w:val="both"/>
        <w:rPr>
          <w:rFonts w:ascii="Arial Narrow" w:hAnsi="Arial Narrow" w:cs="Aharoni"/>
          <w:sz w:val="20"/>
          <w:szCs w:val="20"/>
        </w:rPr>
      </w:pPr>
      <w:r w:rsidRPr="449C1FB3">
        <w:rPr>
          <w:rFonts w:ascii="Arial Narrow" w:hAnsi="Arial Narrow" w:cs="Aharoni"/>
          <w:sz w:val="20"/>
          <w:szCs w:val="20"/>
        </w:rPr>
        <w:t>Obtain information from Xoserve regarding the gas consumptions and meter details.</w:t>
      </w:r>
    </w:p>
    <w:p w14:paraId="15A43500" w14:textId="6D887DB6" w:rsidR="449C1FB3" w:rsidRDefault="449C1FB3" w:rsidP="449C1FB3">
      <w:pPr>
        <w:pStyle w:val="ListParagraph"/>
        <w:numPr>
          <w:ilvl w:val="0"/>
          <w:numId w:val="2"/>
        </w:numPr>
        <w:spacing w:after="0" w:line="240" w:lineRule="auto"/>
        <w:jc w:val="both"/>
        <w:rPr>
          <w:sz w:val="20"/>
          <w:szCs w:val="20"/>
        </w:rPr>
      </w:pPr>
      <w:r w:rsidRPr="449C1FB3">
        <w:rPr>
          <w:rFonts w:ascii="Arial Narrow" w:hAnsi="Arial Narrow" w:cs="Aharoni"/>
          <w:sz w:val="20"/>
          <w:szCs w:val="20"/>
        </w:rPr>
        <w:t>Obtain information with regards to telecoms and water i.e. Current billing and usage.</w:t>
      </w:r>
    </w:p>
    <w:p w14:paraId="0425DD78" w14:textId="27805C3A" w:rsidR="449C1FB3" w:rsidRDefault="449C1FB3" w:rsidP="449C1FB3">
      <w:pPr>
        <w:spacing w:after="0" w:line="240" w:lineRule="auto"/>
        <w:ind w:left="360"/>
        <w:jc w:val="both"/>
        <w:rPr>
          <w:rFonts w:ascii="Arial Narrow" w:hAnsi="Arial Narrow" w:cs="Aharoni"/>
          <w:sz w:val="20"/>
          <w:szCs w:val="20"/>
        </w:rPr>
      </w:pPr>
    </w:p>
    <w:p w14:paraId="4408E36E" w14:textId="77777777" w:rsidR="00611477" w:rsidRPr="00614F6B" w:rsidRDefault="00611477" w:rsidP="007D2590">
      <w:pPr>
        <w:pStyle w:val="BodyTextIndent"/>
        <w:ind w:left="360" w:firstLine="0"/>
        <w:jc w:val="both"/>
        <w:rPr>
          <w:rFonts w:ascii="Arial Narrow" w:hAnsi="Arial Narrow" w:cs="Aharoni"/>
          <w:sz w:val="20"/>
        </w:rPr>
      </w:pPr>
    </w:p>
    <w:p w14:paraId="2867161C" w14:textId="43EA477F" w:rsidR="00611477" w:rsidRPr="00614F6B" w:rsidRDefault="5FE73514" w:rsidP="5FE73514">
      <w:pPr>
        <w:pStyle w:val="BodyTextIndent"/>
        <w:ind w:left="0" w:firstLine="0"/>
        <w:jc w:val="both"/>
        <w:rPr>
          <w:rFonts w:ascii="Arial Narrow" w:hAnsi="Arial Narrow" w:cs="Aharoni"/>
          <w:sz w:val="20"/>
        </w:rPr>
      </w:pPr>
      <w:r w:rsidRPr="5FE73514">
        <w:rPr>
          <w:rFonts w:ascii="Arial Narrow" w:hAnsi="Arial Narrow" w:cs="Aharoni"/>
          <w:sz w:val="20"/>
        </w:rPr>
        <w:t>This LOA applies to all sites under the company name.</w:t>
      </w:r>
      <w:r w:rsidR="00F734D5">
        <w:rPr>
          <w:rFonts w:ascii="Arial Narrow" w:hAnsi="Arial Narrow" w:cs="Aharoni"/>
          <w:sz w:val="20"/>
        </w:rPr>
        <w:t xml:space="preserve"> </w:t>
      </w:r>
      <w:r w:rsidR="00F734D5">
        <w:rPr>
          <w:rFonts w:ascii="Arial Narrow" w:hAnsi="Arial Narrow" w:cs="Aharoni"/>
          <w:sz w:val="20"/>
          <w:lang w:val="en-GB"/>
        </w:rPr>
        <w:t>DB Group (Europe) Ltd</w:t>
      </w:r>
      <w:r w:rsidR="00F734D5" w:rsidRPr="00F734D5">
        <w:rPr>
          <w:rFonts w:ascii="Arial Narrow" w:hAnsi="Arial Narrow" w:cs="Aharoni"/>
          <w:sz w:val="20"/>
          <w:lang w:val="en-GB"/>
        </w:rPr>
        <w:t xml:space="preserve"> undertakes that it shall use the customer data solely for the purposes of delivering the services specified in this document and may share that data with relevant third parties in order to do </w:t>
      </w:r>
      <w:r w:rsidR="00F734D5">
        <w:rPr>
          <w:rFonts w:ascii="Arial Narrow" w:hAnsi="Arial Narrow" w:cs="Aharoni"/>
          <w:sz w:val="20"/>
          <w:lang w:val="en-GB"/>
        </w:rPr>
        <w:t>so.</w:t>
      </w:r>
    </w:p>
    <w:p w14:paraId="15C7FD47" w14:textId="77777777" w:rsidR="00611477" w:rsidRPr="00614F6B" w:rsidRDefault="00611477" w:rsidP="00611477">
      <w:pPr>
        <w:pStyle w:val="BodyTextIndent"/>
        <w:ind w:left="0" w:firstLine="0"/>
        <w:jc w:val="both"/>
        <w:rPr>
          <w:rFonts w:ascii="Arial Narrow" w:hAnsi="Arial Narrow" w:cs="Aharoni"/>
          <w:sz w:val="20"/>
        </w:rPr>
      </w:pPr>
    </w:p>
    <w:p w14:paraId="344C3CC0" w14:textId="77777777" w:rsidR="00611477" w:rsidRPr="00284AA9" w:rsidRDefault="00611477" w:rsidP="00611477">
      <w:pPr>
        <w:spacing w:after="0" w:line="360" w:lineRule="auto"/>
        <w:rPr>
          <w:rFonts w:ascii="Arial Narrow" w:hAnsi="Arial Narrow"/>
          <w:b/>
          <w:color w:val="004E7D"/>
          <w:sz w:val="20"/>
          <w:szCs w:val="20"/>
        </w:rPr>
      </w:pPr>
      <w:r w:rsidRPr="00284AA9">
        <w:rPr>
          <w:rFonts w:ascii="Arial Narrow" w:hAnsi="Arial Narrow"/>
          <w:b/>
          <w:color w:val="004E7D"/>
          <w:sz w:val="20"/>
          <w:szCs w:val="20"/>
        </w:rPr>
        <w:t>Signatory Details</w:t>
      </w:r>
    </w:p>
    <w:p w14:paraId="6BC34ED0" w14:textId="0A2EF350" w:rsidR="00611477" w:rsidRPr="00614F6B" w:rsidRDefault="006922F0" w:rsidP="00611477">
      <w:pPr>
        <w:spacing w:after="0" w:line="360" w:lineRule="auto"/>
        <w:rPr>
          <w:rFonts w:ascii="Arial Narrow" w:hAnsi="Arial Narrow"/>
          <w:b/>
          <w:sz w:val="20"/>
          <w:szCs w:val="20"/>
        </w:rPr>
      </w:pPr>
      <w:r>
        <w:rPr>
          <w:rFonts w:ascii="Arial Narrow" w:hAnsi="Arial Narrow"/>
          <w:sz w:val="20"/>
          <w:szCs w:val="20"/>
        </w:rPr>
        <w:t xml:space="preserve">Full </w:t>
      </w:r>
      <w:r w:rsidR="00200986">
        <w:rPr>
          <w:rFonts w:ascii="Arial Narrow" w:hAnsi="Arial Narrow"/>
          <w:sz w:val="20"/>
          <w:szCs w:val="20"/>
        </w:rPr>
        <w:t>Company Trading Name</w:t>
      </w:r>
      <w:r>
        <w:rPr>
          <w:rFonts w:ascii="Arial Narrow" w:hAnsi="Arial Narrow"/>
          <w:sz w:val="20"/>
          <w:szCs w:val="20"/>
        </w:rPr>
        <w:t>:</w:t>
      </w:r>
      <w:r w:rsidR="00611477" w:rsidRPr="00614F6B">
        <w:rPr>
          <w:rFonts w:ascii="Arial Narrow" w:hAnsi="Arial Narrow"/>
          <w:sz w:val="20"/>
          <w:szCs w:val="20"/>
        </w:rPr>
        <w:tab/>
      </w:r>
      <w:r w:rsidR="00611477" w:rsidRPr="00614F6B">
        <w:rPr>
          <w:rFonts w:ascii="Arial Narrow" w:hAnsi="Arial Narrow"/>
          <w:sz w:val="20"/>
          <w:szCs w:val="20"/>
        </w:rPr>
        <w:tab/>
      </w:r>
      <w:r w:rsidR="00611477" w:rsidRPr="00614F6B">
        <w:rPr>
          <w:rFonts w:ascii="Arial Narrow" w:hAnsi="Arial Narrow"/>
          <w:sz w:val="20"/>
          <w:szCs w:val="20"/>
        </w:rPr>
        <w:tab/>
      </w:r>
      <w:r w:rsidR="00611477" w:rsidRPr="00614F6B">
        <w:rPr>
          <w:rFonts w:ascii="Arial Narrow" w:hAnsi="Arial Narrow"/>
          <w:sz w:val="20"/>
          <w:szCs w:val="20"/>
        </w:rPr>
        <w:tab/>
      </w:r>
      <w:r w:rsidR="00611477" w:rsidRPr="00614F6B">
        <w:rPr>
          <w:rFonts w:ascii="Arial Narrow" w:hAnsi="Arial Narrow"/>
          <w:sz w:val="20"/>
          <w:szCs w:val="20"/>
        </w:rPr>
        <w:tab/>
      </w:r>
      <w:r w:rsidR="00611477" w:rsidRPr="00614F6B">
        <w:rPr>
          <w:rFonts w:ascii="Arial Narrow" w:hAnsi="Arial Narrow"/>
          <w:sz w:val="20"/>
          <w:szCs w:val="20"/>
        </w:rPr>
        <w:tab/>
      </w:r>
      <w:r w:rsidR="00611477" w:rsidRPr="00614F6B">
        <w:rPr>
          <w:rFonts w:ascii="Arial Narrow" w:hAnsi="Arial Narrow"/>
          <w:sz w:val="20"/>
          <w:szCs w:val="20"/>
        </w:rPr>
        <w:tab/>
      </w:r>
      <w:r w:rsidR="00611477" w:rsidRPr="00614F6B">
        <w:rPr>
          <w:rFonts w:ascii="Arial Narrow" w:hAnsi="Arial Narrow"/>
          <w:sz w:val="20"/>
          <w:szCs w:val="20"/>
        </w:rPr>
        <w:tab/>
      </w:r>
    </w:p>
    <w:p w14:paraId="3EB38330" w14:textId="0B4EC191" w:rsidR="00611477" w:rsidRPr="00614F6B" w:rsidRDefault="00611477" w:rsidP="00611477">
      <w:pPr>
        <w:spacing w:after="0" w:line="360" w:lineRule="auto"/>
        <w:rPr>
          <w:rFonts w:ascii="Arial Narrow" w:hAnsi="Arial Narrow"/>
          <w:sz w:val="20"/>
          <w:szCs w:val="20"/>
        </w:rPr>
      </w:pPr>
      <w:r w:rsidRPr="00614F6B">
        <w:rPr>
          <w:rFonts w:ascii="Arial Narrow" w:hAnsi="Arial Narrow"/>
          <w:sz w:val="20"/>
          <w:szCs w:val="20"/>
        </w:rPr>
        <w:t>Authorised Signatory:</w:t>
      </w:r>
      <w:r w:rsidRPr="00614F6B">
        <w:rPr>
          <w:rFonts w:ascii="Arial Narrow" w:hAnsi="Arial Narrow"/>
          <w:sz w:val="20"/>
          <w:szCs w:val="20"/>
        </w:rPr>
        <w:tab/>
      </w:r>
      <w:r w:rsidRPr="00614F6B">
        <w:rPr>
          <w:rFonts w:ascii="Arial Narrow" w:hAnsi="Arial Narrow"/>
          <w:sz w:val="20"/>
          <w:szCs w:val="20"/>
        </w:rPr>
        <w:tab/>
      </w:r>
      <w:r w:rsidRPr="00614F6B">
        <w:rPr>
          <w:rFonts w:ascii="Arial Narrow" w:hAnsi="Arial Narrow"/>
          <w:sz w:val="20"/>
          <w:szCs w:val="20"/>
        </w:rPr>
        <w:tab/>
      </w:r>
      <w:r w:rsidRPr="00614F6B">
        <w:rPr>
          <w:rFonts w:ascii="Arial Narrow" w:hAnsi="Arial Narrow"/>
          <w:sz w:val="20"/>
          <w:szCs w:val="20"/>
        </w:rPr>
        <w:tab/>
      </w:r>
    </w:p>
    <w:p w14:paraId="07BCAB92" w14:textId="4638F7FD" w:rsidR="00611477" w:rsidRPr="00614F6B" w:rsidRDefault="00611477" w:rsidP="00611477">
      <w:pPr>
        <w:spacing w:after="0" w:line="360" w:lineRule="auto"/>
        <w:rPr>
          <w:rFonts w:ascii="Arial Narrow" w:hAnsi="Arial Narrow"/>
          <w:b/>
          <w:sz w:val="20"/>
          <w:szCs w:val="20"/>
        </w:rPr>
      </w:pPr>
      <w:r w:rsidRPr="00614F6B">
        <w:rPr>
          <w:rFonts w:ascii="Arial Narrow" w:hAnsi="Arial Narrow"/>
          <w:sz w:val="20"/>
          <w:szCs w:val="20"/>
        </w:rPr>
        <w:t>Print Name:</w:t>
      </w:r>
      <w:r w:rsidR="007D2590">
        <w:rPr>
          <w:rFonts w:ascii="Arial Narrow" w:hAnsi="Arial Narrow"/>
          <w:sz w:val="20"/>
          <w:szCs w:val="20"/>
        </w:rPr>
        <w:t xml:space="preserve"> </w:t>
      </w:r>
      <w:r w:rsidRPr="00614F6B">
        <w:rPr>
          <w:rFonts w:ascii="Arial Narrow" w:hAnsi="Arial Narrow"/>
          <w:sz w:val="20"/>
          <w:szCs w:val="20"/>
        </w:rPr>
        <w:tab/>
      </w:r>
      <w:r w:rsidRPr="00614F6B">
        <w:rPr>
          <w:rFonts w:ascii="Arial Narrow" w:hAnsi="Arial Narrow"/>
          <w:sz w:val="20"/>
          <w:szCs w:val="20"/>
        </w:rPr>
        <w:tab/>
      </w:r>
      <w:r w:rsidRPr="00614F6B">
        <w:rPr>
          <w:rFonts w:ascii="Arial Narrow" w:hAnsi="Arial Narrow"/>
          <w:sz w:val="20"/>
          <w:szCs w:val="20"/>
        </w:rPr>
        <w:tab/>
      </w:r>
      <w:r w:rsidRPr="00614F6B">
        <w:rPr>
          <w:rFonts w:ascii="Arial Narrow" w:hAnsi="Arial Narrow"/>
          <w:sz w:val="20"/>
          <w:szCs w:val="20"/>
        </w:rPr>
        <w:tab/>
      </w:r>
      <w:r w:rsidRPr="00614F6B">
        <w:rPr>
          <w:rFonts w:ascii="Arial Narrow" w:hAnsi="Arial Narrow"/>
          <w:sz w:val="20"/>
          <w:szCs w:val="20"/>
        </w:rPr>
        <w:tab/>
      </w:r>
    </w:p>
    <w:p w14:paraId="6C0EBF6D" w14:textId="128E7A08" w:rsidR="00611477" w:rsidRPr="00614F6B" w:rsidRDefault="00611477" w:rsidP="00611477">
      <w:pPr>
        <w:spacing w:after="0" w:line="360" w:lineRule="auto"/>
        <w:rPr>
          <w:rFonts w:ascii="Arial Narrow" w:hAnsi="Arial Narrow"/>
          <w:sz w:val="20"/>
          <w:szCs w:val="20"/>
        </w:rPr>
      </w:pPr>
      <w:r w:rsidRPr="00614F6B">
        <w:rPr>
          <w:rFonts w:ascii="Arial Narrow" w:hAnsi="Arial Narrow"/>
          <w:sz w:val="20"/>
          <w:szCs w:val="20"/>
        </w:rPr>
        <w:t>Position in Company:</w:t>
      </w:r>
      <w:r w:rsidRPr="00614F6B">
        <w:rPr>
          <w:rFonts w:ascii="Arial Narrow" w:hAnsi="Arial Narrow"/>
          <w:sz w:val="20"/>
          <w:szCs w:val="20"/>
        </w:rPr>
        <w:tab/>
      </w:r>
      <w:r w:rsidRPr="00614F6B">
        <w:rPr>
          <w:rFonts w:ascii="Arial Narrow" w:hAnsi="Arial Narrow"/>
          <w:sz w:val="20"/>
          <w:szCs w:val="20"/>
        </w:rPr>
        <w:tab/>
      </w:r>
    </w:p>
    <w:p w14:paraId="0CD2AC11" w14:textId="7EEC4591" w:rsidR="00611477" w:rsidRPr="00614F6B" w:rsidRDefault="00611477" w:rsidP="00611477">
      <w:pPr>
        <w:spacing w:after="0" w:line="360" w:lineRule="auto"/>
        <w:rPr>
          <w:rFonts w:ascii="Arial Narrow" w:hAnsi="Arial Narrow"/>
          <w:sz w:val="20"/>
          <w:szCs w:val="20"/>
        </w:rPr>
      </w:pPr>
      <w:r w:rsidRPr="00614F6B">
        <w:rPr>
          <w:rFonts w:ascii="Arial Narrow" w:hAnsi="Arial Narrow"/>
          <w:sz w:val="20"/>
          <w:szCs w:val="20"/>
        </w:rPr>
        <w:t>Date:</w:t>
      </w:r>
      <w:r w:rsidRPr="00614F6B">
        <w:rPr>
          <w:rFonts w:ascii="Arial Narrow" w:hAnsi="Arial Narrow"/>
          <w:sz w:val="20"/>
          <w:szCs w:val="20"/>
        </w:rPr>
        <w:tab/>
      </w:r>
    </w:p>
    <w:p w14:paraId="091FB835" w14:textId="77777777" w:rsidR="00611477" w:rsidRPr="00284AA9" w:rsidRDefault="00611477" w:rsidP="00611477">
      <w:pPr>
        <w:spacing w:after="0" w:line="360" w:lineRule="auto"/>
        <w:rPr>
          <w:rFonts w:ascii="Arial Narrow" w:hAnsi="Arial Narrow"/>
          <w:b/>
          <w:color w:val="004E7D"/>
          <w:sz w:val="20"/>
          <w:szCs w:val="20"/>
        </w:rPr>
      </w:pPr>
      <w:r w:rsidRPr="00284AA9">
        <w:rPr>
          <w:rFonts w:ascii="Arial Narrow" w:hAnsi="Arial Narrow"/>
          <w:b/>
          <w:color w:val="004E7D"/>
          <w:sz w:val="20"/>
          <w:szCs w:val="20"/>
        </w:rPr>
        <w:t>In the event of a Credit Check</w:t>
      </w:r>
    </w:p>
    <w:p w14:paraId="20EA8D4B" w14:textId="77777777" w:rsidR="00611477" w:rsidRPr="00614F6B" w:rsidRDefault="00611477" w:rsidP="00611477">
      <w:pPr>
        <w:spacing w:after="0" w:line="360" w:lineRule="auto"/>
        <w:rPr>
          <w:rFonts w:ascii="Arial Narrow" w:hAnsi="Arial Narrow"/>
          <w:sz w:val="20"/>
          <w:szCs w:val="20"/>
        </w:rPr>
      </w:pPr>
      <w:r w:rsidRPr="00614F6B">
        <w:rPr>
          <w:rFonts w:ascii="Arial Narrow" w:hAnsi="Arial Narrow"/>
          <w:sz w:val="20"/>
          <w:szCs w:val="20"/>
        </w:rPr>
        <w:t>To secure a contract with a new supplier, a credit check may</w:t>
      </w:r>
      <w:r w:rsidR="00964E06">
        <w:rPr>
          <w:rFonts w:ascii="Arial Narrow" w:hAnsi="Arial Narrow"/>
          <w:sz w:val="20"/>
          <w:szCs w:val="20"/>
        </w:rPr>
        <w:t xml:space="preserve"> </w:t>
      </w:r>
      <w:r w:rsidRPr="00614F6B">
        <w:rPr>
          <w:rFonts w:ascii="Arial Narrow" w:hAnsi="Arial Narrow"/>
          <w:sz w:val="20"/>
          <w:szCs w:val="20"/>
        </w:rPr>
        <w:t>be carried out on the individual or organisation below:</w:t>
      </w:r>
      <w:r w:rsidRPr="00614F6B">
        <w:rPr>
          <w:rFonts w:ascii="Arial Narrow" w:hAnsi="Arial Narrow"/>
          <w:sz w:val="20"/>
          <w:szCs w:val="20"/>
        </w:rPr>
        <w:tab/>
      </w:r>
    </w:p>
    <w:p w14:paraId="613B2706" w14:textId="77777777" w:rsidR="00131ADB" w:rsidRPr="00284AA9" w:rsidRDefault="00131ADB" w:rsidP="00131ADB">
      <w:pPr>
        <w:spacing w:after="0" w:line="360" w:lineRule="auto"/>
        <w:rPr>
          <w:rFonts w:ascii="Arial Narrow" w:hAnsi="Arial Narrow"/>
          <w:b/>
          <w:color w:val="004E7D"/>
          <w:sz w:val="20"/>
          <w:szCs w:val="20"/>
        </w:rPr>
      </w:pPr>
      <w:r w:rsidRPr="00284AA9">
        <w:rPr>
          <w:rFonts w:ascii="Arial Narrow" w:hAnsi="Arial Narrow"/>
          <w:b/>
          <w:color w:val="004E7D"/>
          <w:sz w:val="20"/>
          <w:szCs w:val="20"/>
        </w:rPr>
        <w:t>Registered Companies and Charities</w:t>
      </w:r>
    </w:p>
    <w:p w14:paraId="3554F489" w14:textId="2E73F8BA" w:rsidR="00131ADB" w:rsidRPr="006D7E78" w:rsidRDefault="00131ADB" w:rsidP="449C1FB3">
      <w:pPr>
        <w:pBdr>
          <w:right w:val="single" w:sz="6" w:space="8" w:color="D2D2D2"/>
        </w:pBdr>
        <w:shd w:val="clear" w:color="auto" w:fill="FFFFFF" w:themeFill="background2"/>
        <w:spacing w:before="60" w:after="100" w:afterAutospacing="1" w:line="360" w:lineRule="atLeast"/>
        <w:ind w:right="90"/>
        <w:rPr>
          <w:rFonts w:ascii="Helvetica" w:eastAsia="Times New Roman" w:hAnsi="Helvetica" w:cs="Helvetica"/>
          <w:color w:val="404040"/>
          <w:sz w:val="21"/>
          <w:szCs w:val="21"/>
          <w:lang w:eastAsia="en-GB"/>
        </w:rPr>
      </w:pPr>
      <w:r w:rsidRPr="00614F6B">
        <w:rPr>
          <w:rFonts w:ascii="Arial Narrow" w:hAnsi="Arial Narrow"/>
          <w:sz w:val="20"/>
          <w:szCs w:val="20"/>
        </w:rPr>
        <w:t>Registered Number:</w:t>
      </w:r>
      <w:r w:rsidR="00200986">
        <w:rPr>
          <w:rFonts w:ascii="Arial Narrow" w:hAnsi="Arial Narrow"/>
          <w:sz w:val="20"/>
          <w:szCs w:val="20"/>
        </w:rPr>
        <w:t xml:space="preserve"> </w:t>
      </w:r>
      <w:r w:rsidR="00382115">
        <w:rPr>
          <w:rFonts w:ascii="Helvetica" w:hAnsi="Helvetica" w:cs="Helvetica"/>
          <w:color w:val="404040"/>
          <w:sz w:val="20"/>
          <w:szCs w:val="20"/>
          <w:shd w:val="clear" w:color="auto" w:fill="FFFFFF"/>
        </w:rPr>
        <w:tab/>
      </w:r>
      <w:r w:rsidR="449C1FB3" w:rsidRPr="449C1FB3">
        <w:rPr>
          <w:rFonts w:ascii="Arial Narrow" w:hAnsi="Arial Narrow"/>
          <w:sz w:val="20"/>
          <w:szCs w:val="20"/>
        </w:rPr>
        <w:t xml:space="preserve">                                                </w:t>
      </w:r>
      <w:r w:rsidR="00382115">
        <w:rPr>
          <w:rFonts w:ascii="Helvetica" w:hAnsi="Helvetica" w:cs="Helvetica"/>
          <w:color w:val="404040"/>
          <w:sz w:val="20"/>
          <w:szCs w:val="20"/>
          <w:shd w:val="clear" w:color="auto" w:fill="FFFFFF"/>
        </w:rPr>
        <w:tab/>
      </w:r>
      <w:r w:rsidR="00382115">
        <w:rPr>
          <w:rFonts w:ascii="Arial Narrow" w:hAnsi="Arial Narrow"/>
          <w:sz w:val="20"/>
          <w:szCs w:val="20"/>
        </w:rPr>
        <w:t>Charity no:</w:t>
      </w:r>
      <w:r w:rsidRPr="006D7E78">
        <w:rPr>
          <w:rFonts w:ascii="Arial Narrow" w:hAnsi="Arial Narrow"/>
          <w:sz w:val="20"/>
          <w:szCs w:val="20"/>
        </w:rPr>
        <w:tab/>
      </w:r>
    </w:p>
    <w:p w14:paraId="17360011" w14:textId="4935C283" w:rsidR="00614F6B" w:rsidRDefault="00131ADB" w:rsidP="00131ADB">
      <w:pPr>
        <w:spacing w:after="0" w:line="360" w:lineRule="auto"/>
        <w:rPr>
          <w:rFonts w:ascii="Arial Narrow" w:hAnsi="Arial Narrow"/>
          <w:sz w:val="20"/>
          <w:szCs w:val="20"/>
        </w:rPr>
      </w:pPr>
      <w:r w:rsidRPr="00614F6B">
        <w:rPr>
          <w:rFonts w:ascii="Arial Narrow" w:hAnsi="Arial Narrow"/>
          <w:sz w:val="20"/>
          <w:szCs w:val="20"/>
        </w:rPr>
        <w:t>Registered Address as per Companies House</w:t>
      </w:r>
      <w:r w:rsidR="00382115">
        <w:rPr>
          <w:rFonts w:ascii="Arial Narrow" w:hAnsi="Arial Narrow"/>
          <w:sz w:val="20"/>
          <w:szCs w:val="20"/>
        </w:rPr>
        <w:t>:</w:t>
      </w:r>
      <w:r w:rsidR="00EE45DB">
        <w:rPr>
          <w:rFonts w:ascii="Arial Narrow" w:hAnsi="Arial Narrow"/>
          <w:sz w:val="20"/>
          <w:szCs w:val="20"/>
        </w:rPr>
        <w:t xml:space="preserve"> </w:t>
      </w:r>
    </w:p>
    <w:p w14:paraId="4C6C8473" w14:textId="2E0E6A91" w:rsidR="006E51F6" w:rsidRDefault="006E51F6" w:rsidP="00131ADB">
      <w:pPr>
        <w:spacing w:after="0" w:line="360" w:lineRule="auto"/>
        <w:rPr>
          <w:rFonts w:ascii="Helvetica" w:hAnsi="Helvetica" w:cs="Helvetica"/>
          <w:color w:val="404040"/>
          <w:sz w:val="20"/>
          <w:szCs w:val="20"/>
          <w:shd w:val="clear" w:color="auto" w:fill="FFFFFF"/>
        </w:rPr>
      </w:pPr>
    </w:p>
    <w:p w14:paraId="554FFD46" w14:textId="77777777" w:rsidR="004B5C04" w:rsidRDefault="004B5C04" w:rsidP="00BD59CB">
      <w:pPr>
        <w:pStyle w:val="Footer"/>
        <w:jc w:val="center"/>
        <w:rPr>
          <w:rFonts w:ascii="Arial Narrow" w:hAnsi="Arial Narrow"/>
          <w:sz w:val="20"/>
          <w:szCs w:val="20"/>
        </w:rPr>
      </w:pPr>
    </w:p>
    <w:p w14:paraId="3870ED74" w14:textId="77777777" w:rsidR="004B5C04" w:rsidRDefault="004B5C04" w:rsidP="00BD59CB">
      <w:pPr>
        <w:pStyle w:val="Footer"/>
        <w:jc w:val="center"/>
        <w:rPr>
          <w:rFonts w:ascii="Arial Narrow" w:hAnsi="Arial Narrow"/>
          <w:sz w:val="20"/>
          <w:szCs w:val="20"/>
        </w:rPr>
      </w:pPr>
    </w:p>
    <w:p w14:paraId="7A2208A4" w14:textId="78B45013" w:rsidR="00BD59CB" w:rsidRPr="00614F6B" w:rsidRDefault="00BD59CB" w:rsidP="00BD59CB">
      <w:pPr>
        <w:pStyle w:val="Footer"/>
        <w:jc w:val="center"/>
      </w:pPr>
      <w:r w:rsidRPr="00614F6B">
        <w:rPr>
          <w:rFonts w:ascii="Arial Narrow" w:hAnsi="Arial Narrow"/>
          <w:sz w:val="20"/>
          <w:szCs w:val="20"/>
        </w:rPr>
        <w:t xml:space="preserve">This letter of authority shall remain valid for the period of 12 months from the date of signature, unless we advise </w:t>
      </w:r>
      <w:r w:rsidR="007569E1">
        <w:rPr>
          <w:rFonts w:ascii="Arial Narrow" w:hAnsi="Arial Narrow"/>
          <w:sz w:val="20"/>
          <w:szCs w:val="20"/>
        </w:rPr>
        <w:t>DB Group (Europe) Ltd</w:t>
      </w:r>
      <w:r w:rsidRPr="00614F6B">
        <w:rPr>
          <w:rFonts w:ascii="Arial Narrow" w:hAnsi="Arial Narrow"/>
          <w:sz w:val="20"/>
          <w:szCs w:val="20"/>
        </w:rPr>
        <w:t xml:space="preserve"> otherwise. </w:t>
      </w:r>
    </w:p>
    <w:p w14:paraId="06B265C1" w14:textId="77777777" w:rsidR="00FA1725" w:rsidRPr="00614F6B" w:rsidRDefault="00BD59CB" w:rsidP="00BD59CB">
      <w:pPr>
        <w:tabs>
          <w:tab w:val="left" w:pos="6255"/>
        </w:tabs>
        <w:rPr>
          <w:rFonts w:ascii="Arial Narrow" w:hAnsi="Arial Narrow"/>
          <w:sz w:val="20"/>
          <w:szCs w:val="20"/>
        </w:rPr>
      </w:pPr>
      <w:r w:rsidRPr="00614F6B">
        <w:rPr>
          <w:rFonts w:ascii="Arial Narrow" w:hAnsi="Arial Narrow"/>
          <w:sz w:val="20"/>
          <w:szCs w:val="20"/>
        </w:rPr>
        <w:tab/>
      </w:r>
    </w:p>
    <w:sectPr w:rsidR="00FA1725" w:rsidRPr="00614F6B" w:rsidSect="003B4367">
      <w:footerReference w:type="even"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E904A" w14:textId="77777777" w:rsidR="004A3E45" w:rsidRDefault="004A3E45" w:rsidP="00611477">
      <w:pPr>
        <w:spacing w:after="0" w:line="240" w:lineRule="auto"/>
      </w:pPr>
      <w:r>
        <w:separator/>
      </w:r>
    </w:p>
  </w:endnote>
  <w:endnote w:type="continuationSeparator" w:id="0">
    <w:p w14:paraId="642E8335" w14:textId="77777777" w:rsidR="004A3E45" w:rsidRDefault="004A3E45" w:rsidP="0061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0F59A" w14:textId="77777777" w:rsidR="00611477" w:rsidRDefault="00611477" w:rsidP="006114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30CA1" w14:textId="55BBFF2F" w:rsidR="003B4367" w:rsidRPr="003B4367" w:rsidRDefault="003B4367" w:rsidP="003B4367">
    <w:pPr>
      <w:spacing w:before="17"/>
      <w:ind w:left="100"/>
      <w:rPr>
        <w:rFonts w:eastAsia="Source Sans Pro"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1FA0C" w14:textId="77777777" w:rsidR="004A3E45" w:rsidRDefault="004A3E45" w:rsidP="00611477">
      <w:pPr>
        <w:spacing w:after="0" w:line="240" w:lineRule="auto"/>
      </w:pPr>
      <w:r>
        <w:separator/>
      </w:r>
    </w:p>
  </w:footnote>
  <w:footnote w:type="continuationSeparator" w:id="0">
    <w:p w14:paraId="7C77A04D" w14:textId="77777777" w:rsidR="004A3E45" w:rsidRDefault="004A3E45" w:rsidP="00611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A6C8" w14:textId="1F3CB85A" w:rsidR="003B4367" w:rsidRPr="007D2590" w:rsidRDefault="007D2590" w:rsidP="007D2590">
    <w:pPr>
      <w:pStyle w:val="Header"/>
      <w:jc w:val="right"/>
    </w:pPr>
    <w:r>
      <w:rPr>
        <w:noProof/>
        <w:lang w:eastAsia="en-GB"/>
      </w:rPr>
      <w:drawing>
        <wp:inline distT="0" distB="0" distL="0" distR="0" wp14:anchorId="77791641" wp14:editId="6F6E3703">
          <wp:extent cx="3557016" cy="10789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B_Group_Logo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557016" cy="1078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F7181"/>
    <w:multiLevelType w:val="hybridMultilevel"/>
    <w:tmpl w:val="29E24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5705DE"/>
    <w:multiLevelType w:val="multilevel"/>
    <w:tmpl w:val="8910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C852A2"/>
    <w:multiLevelType w:val="hybridMultilevel"/>
    <w:tmpl w:val="C7221F7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8C6CC6"/>
    <w:multiLevelType w:val="hybridMultilevel"/>
    <w:tmpl w:val="749022C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77"/>
    <w:rsid w:val="000E3978"/>
    <w:rsid w:val="00102DDE"/>
    <w:rsid w:val="0012462B"/>
    <w:rsid w:val="00131ADB"/>
    <w:rsid w:val="00184249"/>
    <w:rsid w:val="001A3B34"/>
    <w:rsid w:val="001C3271"/>
    <w:rsid w:val="00200986"/>
    <w:rsid w:val="002172A1"/>
    <w:rsid w:val="00284AA9"/>
    <w:rsid w:val="003348F1"/>
    <w:rsid w:val="00382115"/>
    <w:rsid w:val="003B4367"/>
    <w:rsid w:val="003B6F8A"/>
    <w:rsid w:val="003E2B2C"/>
    <w:rsid w:val="003F78E2"/>
    <w:rsid w:val="00431F83"/>
    <w:rsid w:val="004A09E8"/>
    <w:rsid w:val="004A3E45"/>
    <w:rsid w:val="004B5C04"/>
    <w:rsid w:val="0057493D"/>
    <w:rsid w:val="00593F6F"/>
    <w:rsid w:val="00595FDC"/>
    <w:rsid w:val="00611477"/>
    <w:rsid w:val="00614F6B"/>
    <w:rsid w:val="00627CAB"/>
    <w:rsid w:val="00634A81"/>
    <w:rsid w:val="006922F0"/>
    <w:rsid w:val="006D7E78"/>
    <w:rsid w:val="006E51F6"/>
    <w:rsid w:val="007569E1"/>
    <w:rsid w:val="007D2590"/>
    <w:rsid w:val="007D6090"/>
    <w:rsid w:val="00830DE8"/>
    <w:rsid w:val="00882661"/>
    <w:rsid w:val="009110DB"/>
    <w:rsid w:val="00935A02"/>
    <w:rsid w:val="00936EDA"/>
    <w:rsid w:val="00947183"/>
    <w:rsid w:val="00964E06"/>
    <w:rsid w:val="009C26F3"/>
    <w:rsid w:val="00AF25D2"/>
    <w:rsid w:val="00BA2734"/>
    <w:rsid w:val="00BC37D3"/>
    <w:rsid w:val="00BD59CB"/>
    <w:rsid w:val="00BF01A4"/>
    <w:rsid w:val="00C3626F"/>
    <w:rsid w:val="00C856A1"/>
    <w:rsid w:val="00C96873"/>
    <w:rsid w:val="00CC3FE2"/>
    <w:rsid w:val="00D0433F"/>
    <w:rsid w:val="00D46FB1"/>
    <w:rsid w:val="00D93AAD"/>
    <w:rsid w:val="00EC65D2"/>
    <w:rsid w:val="00EE45DB"/>
    <w:rsid w:val="00F734D5"/>
    <w:rsid w:val="00F73DA3"/>
    <w:rsid w:val="00FA1725"/>
    <w:rsid w:val="449C1FB3"/>
    <w:rsid w:val="5FE73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F1AE5"/>
  <w15:chartTrackingRefBased/>
  <w15:docId w15:val="{DC8B3F59-F800-4A15-A9FB-8073B8C6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14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11477"/>
    <w:pPr>
      <w:spacing w:after="0" w:line="240" w:lineRule="auto"/>
      <w:ind w:left="720" w:hanging="153"/>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611477"/>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611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477"/>
  </w:style>
  <w:style w:type="paragraph" w:styleId="Footer">
    <w:name w:val="footer"/>
    <w:basedOn w:val="Normal"/>
    <w:link w:val="FooterChar"/>
    <w:uiPriority w:val="99"/>
    <w:unhideWhenUsed/>
    <w:rsid w:val="00611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477"/>
  </w:style>
  <w:style w:type="paragraph" w:styleId="BalloonText">
    <w:name w:val="Balloon Text"/>
    <w:basedOn w:val="Normal"/>
    <w:link w:val="BalloonTextChar"/>
    <w:uiPriority w:val="99"/>
    <w:semiHidden/>
    <w:unhideWhenUsed/>
    <w:rsid w:val="00BD5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9CB"/>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95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ower Solutions">
      <a:dk1>
        <a:srgbClr val="001F5C"/>
      </a:dk1>
      <a:lt1>
        <a:sysClr val="window" lastClr="FFFFFF"/>
      </a:lt1>
      <a:dk2>
        <a:srgbClr val="001F5B"/>
      </a:dk2>
      <a:lt2>
        <a:srgbClr val="FFFFFF"/>
      </a:lt2>
      <a:accent1>
        <a:srgbClr val="29ABE2"/>
      </a:accent1>
      <a:accent2>
        <a:srgbClr val="00FFFF"/>
      </a:accent2>
      <a:accent3>
        <a:srgbClr val="5B3193"/>
      </a:accent3>
      <a:accent4>
        <a:srgbClr val="99349A"/>
      </a:accent4>
      <a:accent5>
        <a:srgbClr val="00C0E6"/>
      </a:accent5>
      <a:accent6>
        <a:srgbClr val="1881C3"/>
      </a:accent6>
      <a:hlink>
        <a:srgbClr val="00AEEF"/>
      </a:hlink>
      <a:folHlink>
        <a:srgbClr val="9999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6A5F6B0DFAD48B82FB199E7DDC445" ma:contentTypeVersion="2" ma:contentTypeDescription="Create a new document." ma:contentTypeScope="" ma:versionID="b73b1b53ef40232da729cf9d5a01cbab">
  <xsd:schema xmlns:xsd="http://www.w3.org/2001/XMLSchema" xmlns:xs="http://www.w3.org/2001/XMLSchema" xmlns:p="http://schemas.microsoft.com/office/2006/metadata/properties" xmlns:ns2="d4209202-5dfc-45ed-bb6a-0c7200e7ba9c" targetNamespace="http://schemas.microsoft.com/office/2006/metadata/properties" ma:root="true" ma:fieldsID="f4c1ae7bad43388e7eeff8e53235e1f4" ns2:_="">
    <xsd:import namespace="d4209202-5dfc-45ed-bb6a-0c7200e7ba9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09202-5dfc-45ed-bb6a-0c7200e7ba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0CBDF3-528D-42FB-A8BC-D10949899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09202-5dfc-45ed-bb6a-0c7200e7b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85D5C-3EF9-4415-8D47-C869E66C8B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78B458-F088-4CCC-8DA4-F3C2756F1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Edmondson</dc:creator>
  <cp:keywords/>
  <dc:description/>
  <cp:lastModifiedBy>David Bryce</cp:lastModifiedBy>
  <cp:revision>2</cp:revision>
  <cp:lastPrinted>2017-01-19T15:02:00Z</cp:lastPrinted>
  <dcterms:created xsi:type="dcterms:W3CDTF">2021-01-13T18:21:00Z</dcterms:created>
  <dcterms:modified xsi:type="dcterms:W3CDTF">2021-01-13T18:21:00Z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0x0101004896A5F6B0DFAD48B82FB199E7DDC445</vt:lpwstr>
  </property>
</Properties>
</file>